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454" w:rsidRDefault="00923454" w:rsidP="003A56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3454" w:rsidRDefault="00923454" w:rsidP="003A56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3454" w:rsidRDefault="00923454" w:rsidP="003A56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4998"/>
        <w:gridCol w:w="288"/>
        <w:gridCol w:w="4571"/>
      </w:tblGrid>
      <w:tr w:rsidR="00923454" w:rsidRPr="00923454" w:rsidTr="00A65201">
        <w:trPr>
          <w:trHeight w:val="2050"/>
          <w:jc w:val="center"/>
        </w:trPr>
        <w:tc>
          <w:tcPr>
            <w:tcW w:w="4998" w:type="dxa"/>
          </w:tcPr>
          <w:p w:rsidR="00923454" w:rsidRPr="00923454" w:rsidRDefault="00923454" w:rsidP="00923454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3454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РАССМОТРЕНО</w:t>
            </w:r>
          </w:p>
          <w:p w:rsidR="00923454" w:rsidRPr="00923454" w:rsidRDefault="00923454" w:rsidP="00923454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 xml:space="preserve"> заседании  Управляющего  совета муниципального казённого вечернего (сменного)  общеобразовательного учреждения центра образования №10</w:t>
            </w:r>
          </w:p>
          <w:p w:rsidR="00923454" w:rsidRPr="00923454" w:rsidRDefault="00923454" w:rsidP="00923454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34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Протокол №1 от </w:t>
            </w:r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>«29» августа 202</w:t>
            </w:r>
            <w:r w:rsidR="006847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923454" w:rsidRPr="00923454" w:rsidRDefault="00923454" w:rsidP="00923454">
            <w:pPr>
              <w:widowControl w:val="0"/>
              <w:tabs>
                <w:tab w:val="left" w:pos="480"/>
                <w:tab w:val="left" w:pos="3660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 xml:space="preserve"> заседании  Педагогического  совета</w:t>
            </w:r>
          </w:p>
          <w:p w:rsidR="00923454" w:rsidRPr="00923454" w:rsidRDefault="00923454" w:rsidP="00684796">
            <w:pPr>
              <w:widowControl w:val="0"/>
              <w:tabs>
                <w:tab w:val="left" w:pos="480"/>
                <w:tab w:val="left" w:pos="3660"/>
              </w:tabs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>Протокол №1 от «28» августа 202</w:t>
            </w:r>
            <w:r w:rsidR="006847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8" w:type="dxa"/>
          </w:tcPr>
          <w:p w:rsidR="00923454" w:rsidRPr="00923454" w:rsidRDefault="00923454" w:rsidP="00923454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71" w:type="dxa"/>
            <w:hideMark/>
          </w:tcPr>
          <w:p w:rsidR="00923454" w:rsidRPr="00923454" w:rsidRDefault="00923454" w:rsidP="00923454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2345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УТВЕРЖДАЮ </w:t>
            </w:r>
          </w:p>
          <w:p w:rsidR="00923454" w:rsidRPr="00923454" w:rsidRDefault="00923454" w:rsidP="00923454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казённого вечернего (</w:t>
            </w:r>
            <w:proofErr w:type="gramStart"/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>сменного)  общеобразовательного</w:t>
            </w:r>
            <w:proofErr w:type="gramEnd"/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учреждения центра образования №10</w:t>
            </w:r>
          </w:p>
          <w:p w:rsidR="00923454" w:rsidRPr="00923454" w:rsidRDefault="00923454" w:rsidP="00923454">
            <w:pPr>
              <w:widowControl w:val="0"/>
              <w:autoSpaceDE w:val="0"/>
              <w:autoSpaceDN w:val="0"/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 xml:space="preserve"> ________________ </w:t>
            </w:r>
            <w:proofErr w:type="spellStart"/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>М.В.Зотова</w:t>
            </w:r>
            <w:proofErr w:type="spellEnd"/>
          </w:p>
          <w:p w:rsidR="00923454" w:rsidRPr="00923454" w:rsidRDefault="00923454" w:rsidP="006847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 xml:space="preserve">     Приказ № 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 xml:space="preserve"> от «3» сентября 202</w:t>
            </w:r>
            <w:r w:rsidR="0068479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923454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923454" w:rsidRPr="00923454" w:rsidRDefault="00923454" w:rsidP="0092345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923454" w:rsidRDefault="00923454" w:rsidP="003A56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3454" w:rsidRDefault="00923454" w:rsidP="003A56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A56D3" w:rsidRDefault="003A56D3" w:rsidP="003A56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о Педагогическом совете</w:t>
      </w:r>
    </w:p>
    <w:p w:rsidR="00FC094C" w:rsidRPr="00FC094C" w:rsidRDefault="00FC094C" w:rsidP="00FC094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proofErr w:type="gramStart"/>
      <w:r w:rsidRPr="00FC094C"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муниципального</w:t>
      </w:r>
      <w:proofErr w:type="gramEnd"/>
      <w:r w:rsidRPr="00FC094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казённого вечернего (сменного) общеобразовательного учреждения </w:t>
      </w:r>
    </w:p>
    <w:p w:rsidR="003A56D3" w:rsidRPr="003C58FF" w:rsidRDefault="00FC094C" w:rsidP="00FC094C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  <w:proofErr w:type="gramStart"/>
      <w:r w:rsidRPr="003C58FF">
        <w:rPr>
          <w:rFonts w:ascii="Times New Roman" w:eastAsia="Times New Roman" w:hAnsi="Times New Roman"/>
          <w:b/>
          <w:sz w:val="28"/>
          <w:szCs w:val="24"/>
          <w:lang w:eastAsia="ru-RU"/>
        </w:rPr>
        <w:t>центра</w:t>
      </w:r>
      <w:proofErr w:type="gramEnd"/>
      <w:r w:rsidRPr="003C58F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обра</w:t>
      </w:r>
      <w:bookmarkStart w:id="0" w:name="_GoBack"/>
      <w:bookmarkEnd w:id="0"/>
      <w:r w:rsidRPr="003C58FF">
        <w:rPr>
          <w:rFonts w:ascii="Times New Roman" w:eastAsia="Times New Roman" w:hAnsi="Times New Roman"/>
          <w:b/>
          <w:sz w:val="28"/>
          <w:szCs w:val="24"/>
          <w:lang w:eastAsia="ru-RU"/>
        </w:rPr>
        <w:t>зования № 10</w:t>
      </w:r>
    </w:p>
    <w:p w:rsidR="003A56D3" w:rsidRDefault="003A56D3" w:rsidP="003A56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6D3" w:rsidRDefault="003A56D3" w:rsidP="003A56D3">
      <w:pPr>
        <w:pStyle w:val="a4"/>
        <w:numPr>
          <w:ilvl w:val="0"/>
          <w:numId w:val="1"/>
        </w:numPr>
        <w:shd w:val="clear" w:color="auto" w:fill="FFFFFF"/>
        <w:adjustRightInd w:val="0"/>
        <w:spacing w:before="30" w:after="3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A56D3" w:rsidRDefault="003A56D3" w:rsidP="003A56D3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1.1. Положение о Педагогическом совете (далее – Положение)  разработано на основе:</w:t>
      </w:r>
    </w:p>
    <w:p w:rsidR="003A56D3" w:rsidRDefault="003A56D3" w:rsidP="003A56D3">
      <w:pPr>
        <w:pStyle w:val="a3"/>
        <w:shd w:val="clear" w:color="auto" w:fill="FFFFFF"/>
        <w:spacing w:before="0" w:after="0"/>
        <w:ind w:left="-1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>
        <w:rPr>
          <w:sz w:val="28"/>
          <w:szCs w:val="28"/>
        </w:rPr>
        <w:t>Федерального Закона от 29.12.2012  № 273-ФЗ «Об образовании в Российской Федерации» (ч.4, ст.26);</w:t>
      </w:r>
    </w:p>
    <w:p w:rsidR="003A56D3" w:rsidRDefault="003A56D3" w:rsidP="003A56D3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Законом Ставропольского края от 30.07.2013 № 72-кз «Об образовании»;</w:t>
      </w:r>
    </w:p>
    <w:p w:rsidR="003A56D3" w:rsidRDefault="003A56D3" w:rsidP="003A56D3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 Федеральным законом от 24.07.1998 № 124-ФЗ «Об основных гарантиях прав ребенка в Российской Федерации».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Педагогический совет является одной из форм постоянно действующих органов школьного самоуправления для рассмотрения основных вопросов организации образовательного процесса.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В состав Педагогического совета входят директор образовательного учреждения (как правило, в должности председателя), его заместители, учителя, воспитатели, медицинская сестра, педагог-психолог, социальный педагог, библиотекарь, логопед, председатель Совета образовательного учреждения (с совещательным голосом), старшая вожатая.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Решения Педагогического совета являются рекомендательными для педагогического коллектива. Решения, утвержденные приказом по общеобразовательному учреждению, являются обязательными для исполнения.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Срок данного положения не ограничен. Положение действует до принятия нового. </w:t>
      </w:r>
    </w:p>
    <w:p w:rsidR="003A56D3" w:rsidRDefault="003A56D3" w:rsidP="003A56D3">
      <w:pPr>
        <w:shd w:val="clear" w:color="auto" w:fill="FFFFFF"/>
        <w:tabs>
          <w:tab w:val="left" w:pos="750"/>
        </w:tabs>
        <w:adjustRightInd w:val="0"/>
        <w:spacing w:before="30" w:after="3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5"/>
          <w:sz w:val="28"/>
          <w:szCs w:val="28"/>
          <w:lang w:eastAsia="ru-RU"/>
        </w:rPr>
        <w:t xml:space="preserve">1.6.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Педагогического совета регламентируется следующими нормативно-правовыми документами:</w:t>
      </w:r>
    </w:p>
    <w:p w:rsidR="003A56D3" w:rsidRDefault="003A56D3" w:rsidP="003A56D3">
      <w:pPr>
        <w:shd w:val="clear" w:color="auto" w:fill="FFFFFF"/>
        <w:tabs>
          <w:tab w:val="num" w:pos="870"/>
        </w:tabs>
        <w:adjustRightInd w:val="0"/>
        <w:spacing w:before="30" w:after="3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t xml:space="preserve">-  </w:t>
      </w:r>
      <w:r>
        <w:rPr>
          <w:rFonts w:ascii="Times New Roman" w:hAnsi="Times New Roman"/>
          <w:sz w:val="28"/>
          <w:szCs w:val="28"/>
        </w:rPr>
        <w:t>Федеральным Законом от 29.12.2012 г № 273-ФЗ «Об образовании в Российской Федерации»;</w:t>
      </w:r>
    </w:p>
    <w:p w:rsidR="003A56D3" w:rsidRDefault="003A56D3" w:rsidP="003A56D3">
      <w:pPr>
        <w:shd w:val="clear" w:color="auto" w:fill="FFFFFF"/>
        <w:tabs>
          <w:tab w:val="num" w:pos="870"/>
        </w:tabs>
        <w:adjustRightInd w:val="0"/>
        <w:spacing w:before="30" w:after="3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/>
          <w:color w:val="000000"/>
          <w:sz w:val="28"/>
          <w:szCs w:val="28"/>
          <w:lang w:eastAsia="ru-RU"/>
        </w:rPr>
        <w:lastRenderedPageBreak/>
        <w:t xml:space="preserve">- 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 </w:t>
      </w:r>
      <w:r w:rsidR="00923454">
        <w:rPr>
          <w:rFonts w:ascii="Times New Roman" w:hAnsi="Times New Roman"/>
          <w:sz w:val="28"/>
          <w:szCs w:val="28"/>
        </w:rPr>
        <w:t>МКВСОУЦО</w:t>
      </w:r>
      <w:proofErr w:type="gramEnd"/>
      <w:r w:rsidR="00923454">
        <w:rPr>
          <w:rFonts w:ascii="Times New Roman" w:hAnsi="Times New Roman"/>
          <w:sz w:val="28"/>
          <w:szCs w:val="28"/>
        </w:rPr>
        <w:t>№10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A56D3" w:rsidRDefault="003A56D3" w:rsidP="003A56D3">
      <w:pPr>
        <w:shd w:val="clear" w:color="auto" w:fill="FFFFFF"/>
        <w:tabs>
          <w:tab w:val="num" w:pos="870"/>
        </w:tabs>
        <w:adjustRightInd w:val="0"/>
        <w:spacing w:before="30" w:after="3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Настоящим Положением.</w:t>
      </w:r>
    </w:p>
    <w:p w:rsidR="003A56D3" w:rsidRDefault="003A56D3" w:rsidP="003A56D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2. Задачи Педагогического совета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Основными задачами Педагогического совета являются: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 Реализация государственной политики в области образования.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 Ориентация деятельности педагогического коллектива на повышение качества образовательного процесса.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Разработка содержания работы по общей теме программы развития образовательного учреждения.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2.4. Внедрение в практическую деятельность педагогов достижений педагогической науки и передового педагогического опыта.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 Решение вопросов о приеме, переводе и выпуске обучающихся, воспитанников освоивших специальные (коррекционные) программы, соответствующие лицензии, полученной общеобразовательным учреждением.</w:t>
      </w:r>
    </w:p>
    <w:p w:rsid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6D3" w:rsidRDefault="003A56D3" w:rsidP="003A56D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3. Функции Педагогического совета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Педагогический совет осуществляет следующие функции: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 Принимает участие в разработке программы развития общеобразовательного учреждения.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 Разрабатывает образовательные программы общеобразовательного учреждения.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Обсуждает и утверждает планы учебной и внеурочной деятельности общеобразовательного учреждения.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Заслушивает информацию и отчеты педагогических работников, доклады и сообщения представителей организаций и учреждений, взаимодействующих с общеобразовательным учреждением.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3.5. Принимает решение: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3.5.1. О проведении промежуточной аттестации по результатам учебного года.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3.5.2. О допуске обучающихся,  воспитанников к государственной (итоговой) аттестации.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3.5.3. Об организации государственной (итоговой) аттестации выпускников в различных формах (на основании свидетельства о государственной аккредитации).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3.5.4. О переводе обучающихся в следующий класс, об условном переводе или об оставлении их на повторный курс обучения в том же классе.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3.5.5. О выдаче соответствующих документов об образовании государственного образца.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3.5.6. О награждении обучающихся, воспитанников за успехи в обучении грамотами, похвальными листами.</w:t>
      </w:r>
    </w:p>
    <w:p w:rsid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6D3" w:rsidRDefault="003A56D3" w:rsidP="003A56D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Права Педагогического совета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Педагогический совет имеет право: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4.1. 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Принимать окончательное решение по спорным вопросам, входящим в его компетенцию.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 Принимать, утверждать положения (локальные акты) с компетенцией, относящейся к объединениям по профессии.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 Приглашать на заседания Педагогического совета представителей общественных организаций, учреждений, взаимодействующих с образовательным учреждением по вопросам образования, родителей обучающихся, представителей учреждений, участвующих в финансировании организации образовательного процесса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</w:t>
      </w:r>
    </w:p>
    <w:p w:rsidR="003A56D3" w:rsidRDefault="003A56D3" w:rsidP="003A56D3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A56D3" w:rsidRDefault="003A56D3" w:rsidP="003A56D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Ответственность Педагогического совета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Педагогический совет несет ответственность за: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Выполнение планов работы общеобразовательного учреждения.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Соответствие принятых решений законодательству Российской Федерации в области образования, о защите прав детства.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 Утверждение образовательных программ, имеющих экспертное заключение, в т. ч. образовательных программ, избранных обучающимися и их родителями.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5.4. 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6D3" w:rsidRDefault="003A56D3" w:rsidP="003A56D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Организация деятельности Педагогического совета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Педагогический совет выбирает из своего состава секретаря совета.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Педагогический совет работает по плану, являющемуся составной частью годового плана работы школы.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 Заседания Педагогического совета созываются не менее одного раза в триместр в соответствии с планом работы или по мере необходимости для решения вопросов, относящихся к компетенции педагогического совета.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6.4. 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6.5. Организацию выполнения решений Педагогического совета осуществляет его председатель и ответственные лица, указанные в решении. Информацию о выполнении решений педагогического совета обобщает секретарь. Результаты этой работы сообщаются членам Педагогического совета на последующих его заседаниях.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6.6. Председатель в случае несогласия с решением Педагогического совета приостанавливает выполнение решения, извещая об этом учредителей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образовательного учреждения, которые в трехдневный срок при участии заинтересованных сторон обязаны рассмотреть такое заявление, ознакомиться с мотивированным решением большинства педагогического совета и вынести окончательное решение по спорному вопросу.</w:t>
      </w:r>
    </w:p>
    <w:p w:rsidR="003A56D3" w:rsidRDefault="003A56D3" w:rsidP="003A56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A56D3" w:rsidRDefault="003A56D3" w:rsidP="003A56D3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Документация Педагогического совета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 Заседания Педагогического совета оформляются протоколом. В книге протоколов фиксируются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Педагогического совета.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 Протоколы о переводе обучающихся, воспитанников в следующий класс и выпуске оформляются списочным составом. Решения Педагогического совета о переводе и выпуске утверждаются приказом по общеобразовательному учреждению.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 Нумерация протоколов Педагогического совета ведется с начала учебного года.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7.4. Книга протоколов Педагогического совета входит в номенклатуру дел, хранится постоянно и передается по акту.</w:t>
      </w:r>
    </w:p>
    <w:p w:rsidR="003A56D3" w:rsidRDefault="003A56D3" w:rsidP="003A56D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7.5. Книга протоколов Педагогического совета пронумеровывается постранично, прошнуровывается, скрепляется подписью руководителя и печатью общеобразовательного учреждения.</w:t>
      </w:r>
    </w:p>
    <w:p w:rsidR="003A56D3" w:rsidRDefault="003A56D3" w:rsidP="003A5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</w:p>
    <w:p w:rsidR="003A56D3" w:rsidRDefault="003A56D3" w:rsidP="003A56D3">
      <w:pPr>
        <w:shd w:val="clear" w:color="auto" w:fill="FFFFFF"/>
        <w:adjustRightInd w:val="0"/>
        <w:spacing w:before="30" w:after="3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15"/>
          <w:sz w:val="28"/>
          <w:szCs w:val="28"/>
          <w:lang w:eastAsia="ru-RU"/>
        </w:rPr>
      </w:pPr>
    </w:p>
    <w:p w:rsidR="00EC4D69" w:rsidRDefault="00EC4D69"/>
    <w:sectPr w:rsidR="00EC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1F35"/>
    <w:multiLevelType w:val="multilevel"/>
    <w:tmpl w:val="53BCDE9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D3"/>
    <w:rsid w:val="00306A0B"/>
    <w:rsid w:val="003A56D3"/>
    <w:rsid w:val="003C58FF"/>
    <w:rsid w:val="00684796"/>
    <w:rsid w:val="00785ADE"/>
    <w:rsid w:val="00923454"/>
    <w:rsid w:val="00EC4D69"/>
    <w:rsid w:val="00F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0F195-8FD8-4A96-8C34-4130AB2A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6D3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A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1146</Words>
  <Characters>6533</Characters>
  <Application>Microsoft Office Word</Application>
  <DocSecurity>0</DocSecurity>
  <Lines>54</Lines>
  <Paragraphs>15</Paragraphs>
  <ScaleCrop>false</ScaleCrop>
  <Company>CtrlSoft</Company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Елена Владимировна</cp:lastModifiedBy>
  <cp:revision>6</cp:revision>
  <dcterms:created xsi:type="dcterms:W3CDTF">2015-01-30T12:48:00Z</dcterms:created>
  <dcterms:modified xsi:type="dcterms:W3CDTF">2022-12-29T08:40:00Z</dcterms:modified>
</cp:coreProperties>
</file>