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6B" w:rsidRPr="0062296B" w:rsidRDefault="0062296B" w:rsidP="0062296B">
      <w:pPr>
        <w:suppressAutoHyphens/>
        <w:jc w:val="center"/>
        <w:rPr>
          <w:rFonts w:ascii="Times New Roman" w:eastAsia="Calibri" w:hAnsi="Times New Roman" w:cs="Lucida Sans"/>
          <w:sz w:val="28"/>
          <w:szCs w:val="28"/>
          <w:lang w:bidi="hi-IN"/>
        </w:rPr>
      </w:pPr>
      <w:r w:rsidRPr="0062296B">
        <w:rPr>
          <w:rFonts w:ascii="Times New Roman" w:eastAsia="Calibri" w:hAnsi="Times New Roman" w:cs="Lucida Sans"/>
          <w:sz w:val="28"/>
          <w:szCs w:val="28"/>
          <w:lang w:bidi="hi-IN"/>
        </w:rPr>
        <w:t xml:space="preserve">Муниципальное казённое вечернее (сменное) общеобразовательное </w:t>
      </w:r>
    </w:p>
    <w:p w:rsidR="0062296B" w:rsidRPr="0062296B" w:rsidRDefault="0062296B" w:rsidP="006229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96B">
        <w:rPr>
          <w:rFonts w:ascii="Times New Roman" w:eastAsia="Calibri" w:hAnsi="Times New Roman" w:cs="Times New Roman"/>
          <w:sz w:val="28"/>
          <w:szCs w:val="28"/>
        </w:rPr>
        <w:t>учреждение центр образования № 10</w:t>
      </w:r>
    </w:p>
    <w:p w:rsidR="0062296B" w:rsidRPr="0062296B" w:rsidRDefault="0062296B" w:rsidP="006229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296B" w:rsidRPr="0062296B" w:rsidRDefault="0062296B" w:rsidP="0062296B">
      <w:pPr>
        <w:rPr>
          <w:rFonts w:ascii="Times New Roman" w:eastAsia="Calibri" w:hAnsi="Times New Roman" w:cs="Times New Roman"/>
          <w:sz w:val="28"/>
          <w:szCs w:val="28"/>
        </w:rPr>
      </w:pPr>
    </w:p>
    <w:p w:rsidR="0062296B" w:rsidRPr="0062296B" w:rsidRDefault="0062296B" w:rsidP="0062296B">
      <w:pPr>
        <w:rPr>
          <w:rFonts w:ascii="Times New Roman" w:eastAsia="Calibri" w:hAnsi="Times New Roman" w:cs="Times New Roman"/>
          <w:sz w:val="28"/>
          <w:szCs w:val="28"/>
        </w:rPr>
      </w:pPr>
      <w:r w:rsidRPr="0062296B">
        <w:rPr>
          <w:rFonts w:ascii="Times New Roman" w:eastAsia="Calibri" w:hAnsi="Times New Roman" w:cs="Times New Roman"/>
          <w:sz w:val="28"/>
          <w:szCs w:val="28"/>
        </w:rPr>
        <w:t>09 января 2023 г.                                                                                           № 170</w:t>
      </w:r>
    </w:p>
    <w:p w:rsidR="0062296B" w:rsidRPr="0062296B" w:rsidRDefault="0062296B" w:rsidP="006229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96B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62296B" w:rsidRPr="0062296B" w:rsidRDefault="0062296B" w:rsidP="006229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96B">
        <w:rPr>
          <w:rFonts w:ascii="Times New Roman" w:eastAsia="Calibri" w:hAnsi="Times New Roman" w:cs="Times New Roman"/>
          <w:sz w:val="28"/>
          <w:szCs w:val="28"/>
        </w:rPr>
        <w:t>г. Георгиевск</w:t>
      </w:r>
    </w:p>
    <w:p w:rsidR="0062296B" w:rsidRPr="0062296B" w:rsidRDefault="0062296B" w:rsidP="0062296B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2296B" w:rsidRPr="0062296B" w:rsidRDefault="0062296B" w:rsidP="00622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</w:p>
    <w:p w:rsidR="0062296B" w:rsidRPr="0062296B" w:rsidRDefault="0062296B" w:rsidP="0062296B">
      <w:pPr>
        <w:spacing w:before="57" w:after="57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О проведении Месячника оборонно-массовой, военно-патриотической                    и спортивной работы в муниципальном казенном вечернем (сменном) общеобразовательном учреждении центр образования № 10 «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Мы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 - 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наследники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Победы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 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славу Родины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храним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!», 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приуроченного к годовщине освобождения Ставропольского края от немецко-фашистских захватчиков в период Великой Отечественной войны 1941-1945 годов</w:t>
      </w:r>
    </w:p>
    <w:p w:rsidR="0062296B" w:rsidRPr="0062296B" w:rsidRDefault="0062296B" w:rsidP="0062296B">
      <w:pPr>
        <w:spacing w:line="240" w:lineRule="exact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spacing w:line="240" w:lineRule="exact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основании Федерального закона Российской Федерации от 29.12.2012 № 273-ФЗ «Об образовании в Российской Федерации», распоряжения Правительства Российской Федерации от 12 ноября 2020 года № 2945-р «Об утверждении плана мероприятий по реализации в 2021-2025 годах Стратегии развития воспитания в Российской Федерации на период до 2025 года», плана работы управления образования администрации Георгиевского городского округа Ставропольского края, утверждённого приказом от 10 марта 2022</w:t>
      </w:r>
      <w:proofErr w:type="gramEnd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 № 1146 «Об утверждении плана работы управления образования администрации Георгиевского городского округа Ставропольского края на 2022/2023 учебный год», в  целях повышения качества работы образовательных организаций по патриотическому воспитанию, профессиональной ориентации обучающихся, привлечения их к военной, государственной службе, формирования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</w:t>
      </w:r>
      <w:proofErr w:type="gramEnd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ответственности, приказа управления образования администрации г. Георгиевска 09.01.2023 г. № 8 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ind w:firstLine="81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ПРИКАЗЫВАЮ: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2296B" w:rsidRPr="0062296B" w:rsidRDefault="0062296B" w:rsidP="0062296B">
      <w:pPr>
        <w:ind w:firstLine="7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Заместителю директора по воспитательной работе </w:t>
      </w:r>
      <w:proofErr w:type="spellStart"/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Вахтиной</w:t>
      </w:r>
      <w:proofErr w:type="spellEnd"/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И.И.: 1.1. организовать и провести Месячник оборонно-массовой, военно-патриотической и спортивной работы «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Мы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 - 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наследники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Победы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 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славу Родины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храним</w:t>
      </w:r>
      <w:r w:rsidRPr="0062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!»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25 января по 24 февраля 2023 года.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1.2. Разработать: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1.2.1. План 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проведения Месячника оборонно-массовой, военно-патриотической и спортивной работы в школе под девизом «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Мы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 - 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наследники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Победы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 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славу Родины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храним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!», приуроченного к годовщине освобождения Ставропольского края от немецк</w:t>
      </w:r>
      <w:proofErr w:type="gramStart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о-</w:t>
      </w:r>
      <w:proofErr w:type="gramEnd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фашистских захватчиков в период Великой Отечественной войны 1941-1945 годов с 25 января по 24 февраля 2023 года.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1.2.2. Положение о проведении 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Месячника оборонно-массовой, военно-патриотической и спортивной работы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 девизом «Мы - наследники Победы, Славу Родину храним!», 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приуроченного к годовщине освобождения Ставропольского края от немецко - фашистских захватчиков в период Великой Отечественной войны 1941 - 1945 годов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Положение).</w:t>
      </w:r>
    </w:p>
    <w:p w:rsidR="0062296B" w:rsidRPr="0062296B" w:rsidRDefault="0062296B" w:rsidP="0062296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Предоставить в управление образования:</w:t>
      </w:r>
    </w:p>
    <w:p w:rsidR="0062296B" w:rsidRPr="0062296B" w:rsidRDefault="0062296B" w:rsidP="0062296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1.3.1. В срок до 23 января 2023 года</w:t>
      </w:r>
      <w:r w:rsidRPr="006229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(кабинет № 21) приказ о проведении Месячника и план проведения Месячника. </w:t>
      </w:r>
    </w:p>
    <w:p w:rsidR="0062296B" w:rsidRPr="0062296B" w:rsidRDefault="0062296B" w:rsidP="0062296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1.3.2. 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срок до 01 марта 2023 года 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 с фото и видео материалами в организационный комитет по проведению мероприятий, запланированных в рамках Месячника, в соответствии с Планом.</w:t>
      </w:r>
    </w:p>
    <w:p w:rsidR="0062296B" w:rsidRPr="0062296B" w:rsidRDefault="0062296B" w:rsidP="0062296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Учителю физической культуры </w:t>
      </w:r>
      <w:proofErr w:type="spellStart"/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Юновидовой</w:t>
      </w:r>
      <w:proofErr w:type="spellEnd"/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Г.Н.: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2.1. 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Провести с обучающимися, участвующими в соревнованиях во время проведения Месячника, инструктаж по технике безопасности во время проведения соревнований с обязательной записью в журнале инструктажа. </w:t>
      </w:r>
    </w:p>
    <w:p w:rsidR="0062296B" w:rsidRPr="0062296B" w:rsidRDefault="0062296B" w:rsidP="0062296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Организовать выполнение спортивных мероприятий в соответствии с планом мероприятий Месячника.</w:t>
      </w:r>
    </w:p>
    <w:p w:rsidR="0062296B" w:rsidRPr="0062296B" w:rsidRDefault="0062296B" w:rsidP="0062296B">
      <w:pPr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62296B" w:rsidRPr="0062296B" w:rsidRDefault="0062296B" w:rsidP="006229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3. </w:t>
      </w:r>
      <w:proofErr w:type="gramStart"/>
      <w:r w:rsidRPr="006229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Контроль за</w:t>
      </w:r>
      <w:proofErr w:type="gramEnd"/>
      <w:r w:rsidRPr="006229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исполнением настоящего приказа оставляю за собой.</w:t>
      </w:r>
    </w:p>
    <w:p w:rsidR="0062296B" w:rsidRPr="0062296B" w:rsidRDefault="0062296B" w:rsidP="0062296B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вечернего 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(сменного) общеобразовательного учреждения </w:t>
      </w:r>
    </w:p>
    <w:p w:rsidR="0062296B" w:rsidRPr="0062296B" w:rsidRDefault="0062296B" w:rsidP="006229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образования № 10                                                                     М.В. Зотова</w:t>
      </w:r>
    </w:p>
    <w:p w:rsidR="0062296B" w:rsidRPr="0062296B" w:rsidRDefault="0062296B" w:rsidP="0062296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zh-CN"/>
        </w:rPr>
      </w:pPr>
    </w:p>
    <w:p w:rsidR="0062296B" w:rsidRPr="0062296B" w:rsidRDefault="0062296B" w:rsidP="006229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Тарабанова</w:t>
      </w:r>
      <w:proofErr w:type="spell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</w:t>
      </w:r>
      <w:proofErr w:type="spell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 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Скирда О.А. ____________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Нигнивенко</w:t>
      </w:r>
      <w:proofErr w:type="spell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Кирилова М.В.___________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Ищук</w:t>
      </w:r>
      <w:proofErr w:type="spell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Рыбас</w:t>
      </w:r>
      <w:proofErr w:type="spell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Т.В. 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Лейбович С.И. 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Юновидова</w:t>
      </w:r>
      <w:proofErr w:type="spellEnd"/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Калашникова С.В. 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Э.А. ____________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Т.А. ____________</w:t>
      </w:r>
    </w:p>
    <w:p w:rsidR="0062296B" w:rsidRPr="0062296B" w:rsidRDefault="0062296B" w:rsidP="0062296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Волкова Н.Н. ______________</w:t>
      </w:r>
    </w:p>
    <w:p w:rsidR="0062296B" w:rsidRPr="0062296B" w:rsidRDefault="0062296B" w:rsidP="0062296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96B" w:rsidRPr="0062296B" w:rsidRDefault="0062296B" w:rsidP="0062296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zh-CN"/>
        </w:rPr>
      </w:pPr>
    </w:p>
    <w:p w:rsidR="0062296B" w:rsidRPr="0062296B" w:rsidRDefault="0062296B" w:rsidP="0062296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zh-CN"/>
        </w:rPr>
        <w:sectPr w:rsidR="0062296B" w:rsidRPr="0062296B">
          <w:pgSz w:w="11906" w:h="16838"/>
          <w:pgMar w:top="1134" w:right="567" w:bottom="284" w:left="1985" w:header="0" w:footer="0" w:gutter="0"/>
          <w:cols w:space="720"/>
          <w:formProt w:val="0"/>
        </w:sectPr>
      </w:pPr>
    </w:p>
    <w:p w:rsidR="0062296B" w:rsidRPr="0062296B" w:rsidRDefault="0062296B" w:rsidP="0062296B">
      <w:pPr>
        <w:tabs>
          <w:tab w:val="left" w:pos="0"/>
        </w:tabs>
        <w:suppressAutoHyphens/>
        <w:spacing w:line="227" w:lineRule="exact"/>
        <w:ind w:firstLine="93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9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0DB98C4E" wp14:editId="22484403">
                <wp:simplePos x="0" y="0"/>
                <wp:positionH relativeFrom="column">
                  <wp:posOffset>-7173595</wp:posOffset>
                </wp:positionH>
                <wp:positionV relativeFrom="paragraph">
                  <wp:posOffset>-27077035</wp:posOffset>
                </wp:positionV>
                <wp:extent cx="6648450" cy="4810125"/>
                <wp:effectExtent l="0" t="0" r="0" b="9525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810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52" h="13346">
                              <a:moveTo>
                                <a:pt x="0" y="0"/>
                              </a:moveTo>
                              <a:lnTo>
                                <a:pt x="0" y="13345"/>
                              </a:lnTo>
                              <a:lnTo>
                                <a:pt x="18451" y="13345"/>
                              </a:lnTo>
                              <a:lnTo>
                                <a:pt x="18451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-564.85pt;margin-top:-2132.05pt;width:523.5pt;height:37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52,1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" o:allowincell="f" path="m,l,13345r18451,l18451,e" filled="f" stroked="f" strokeweight="0">
                <v:path arrowok="t"/>
              </v:shape>
            </w:pict>
          </mc:Fallback>
        </mc:AlternateConten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</w:t>
      </w:r>
    </w:p>
    <w:p w:rsidR="0062296B" w:rsidRPr="0062296B" w:rsidRDefault="0062296B" w:rsidP="0062296B">
      <w:pPr>
        <w:tabs>
          <w:tab w:val="left" w:pos="0"/>
        </w:tabs>
        <w:suppressAutoHyphens/>
        <w:spacing w:line="227" w:lineRule="exact"/>
        <w:ind w:firstLine="93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tabs>
          <w:tab w:val="left" w:pos="0"/>
        </w:tabs>
        <w:suppressAutoHyphens/>
        <w:spacing w:line="227" w:lineRule="exact"/>
        <w:ind w:firstLine="93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tabs>
          <w:tab w:val="left" w:pos="0"/>
        </w:tabs>
        <w:suppressAutoHyphens/>
        <w:spacing w:line="283" w:lineRule="exact"/>
        <w:ind w:firstLine="93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УТВЕРЖДЁН</w:t>
      </w:r>
    </w:p>
    <w:p w:rsidR="0062296B" w:rsidRPr="0062296B" w:rsidRDefault="0062296B" w:rsidP="0062296B">
      <w:pPr>
        <w:tabs>
          <w:tab w:val="left" w:pos="0"/>
        </w:tabs>
        <w:spacing w:line="283" w:lineRule="exact"/>
        <w:ind w:firstLine="432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296B" w:rsidRPr="0062296B" w:rsidRDefault="0062296B" w:rsidP="0062296B">
      <w:pPr>
        <w:tabs>
          <w:tab w:val="left" w:pos="0"/>
        </w:tabs>
        <w:spacing w:line="283" w:lineRule="exact"/>
        <w:ind w:firstLine="1119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МКВСОУЦО № 10</w:t>
      </w:r>
    </w:p>
    <w:p w:rsidR="0062296B" w:rsidRPr="0062296B" w:rsidRDefault="0062296B" w:rsidP="0062296B">
      <w:pPr>
        <w:tabs>
          <w:tab w:val="left" w:pos="0"/>
        </w:tabs>
        <w:spacing w:line="283" w:lineRule="exact"/>
        <w:ind w:firstLine="1119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09 января 2023 года № 170       </w:t>
      </w:r>
    </w:p>
    <w:p w:rsidR="0062296B" w:rsidRPr="0062296B" w:rsidRDefault="0062296B" w:rsidP="0062296B">
      <w:pPr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62296B" w:rsidRPr="0062296B" w:rsidRDefault="0062296B" w:rsidP="0062296B">
      <w:pPr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62296B" w:rsidRPr="0062296B" w:rsidRDefault="0062296B" w:rsidP="0062296B">
      <w:pPr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62296B" w:rsidRPr="0062296B" w:rsidRDefault="0062296B" w:rsidP="0062296B">
      <w:pPr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</w:t>
      </w:r>
    </w:p>
    <w:p w:rsidR="0062296B" w:rsidRPr="0062296B" w:rsidRDefault="0062296B" w:rsidP="0062296B">
      <w:pPr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62296B" w:rsidRPr="0062296B" w:rsidRDefault="0062296B" w:rsidP="0062296B">
      <w:pPr>
        <w:spacing w:line="300" w:lineRule="exact"/>
        <w:ind w:left="426" w:firstLine="7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проведения Месячника оборонно-массовой, военно-патриотической и спортивной работы в МКВСОУЦО № 10 под девизом «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Мы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 - 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наследники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Победы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, 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славу Родины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храним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!»,  приуроченные к годовщине освобождения Ставропольского края от немецк</w:t>
      </w:r>
      <w:proofErr w:type="gramStart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о-</w:t>
      </w:r>
      <w:proofErr w:type="gramEnd"/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фашистских захватчиков в период Великой Отечественной войны 1941-1945 годов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25 января по 24 февраля 2023 года (далее - Месячник)</w:t>
      </w:r>
    </w:p>
    <w:p w:rsidR="0062296B" w:rsidRPr="0062296B" w:rsidRDefault="0062296B" w:rsidP="0062296B">
      <w:pPr>
        <w:ind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180" w:type="dxa"/>
        <w:tblInd w:w="114" w:type="dxa"/>
        <w:tblLayout w:type="fixed"/>
        <w:tblCellMar>
          <w:bottom w:w="624" w:type="dxa"/>
        </w:tblCellMar>
        <w:tblLook w:val="04A0" w:firstRow="1" w:lastRow="0" w:firstColumn="1" w:lastColumn="0" w:noHBand="0" w:noVBand="1"/>
      </w:tblPr>
      <w:tblGrid>
        <w:gridCol w:w="684"/>
        <w:gridCol w:w="5708"/>
        <w:gridCol w:w="2977"/>
        <w:gridCol w:w="2975"/>
        <w:gridCol w:w="2836"/>
      </w:tblGrid>
      <w:tr w:rsidR="0062296B" w:rsidRPr="0062296B" w:rsidTr="0062296B">
        <w:trPr>
          <w:cantSplit/>
          <w:trHeight w:val="567"/>
          <w:tblHeader/>
        </w:trPr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-250" w:right="-25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№</w:t>
            </w:r>
          </w:p>
          <w:p w:rsidR="0062296B" w:rsidRPr="0062296B" w:rsidRDefault="0062296B" w:rsidP="0062296B">
            <w:pPr>
              <w:widowControl w:val="0"/>
              <w:suppressAutoHyphens/>
              <w:ind w:left="-250" w:right="-25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</w:t>
            </w:r>
            <w:proofErr w:type="gram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5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Дата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проведения,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9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Место проведения,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8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Ответственные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 проведение</w:t>
            </w:r>
          </w:p>
        </w:tc>
      </w:tr>
      <w:tr w:rsidR="0062296B" w:rsidRPr="0062296B" w:rsidTr="0062296B">
        <w:trPr>
          <w:cantSplit/>
          <w:trHeight w:val="818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Торжественное открытие Месячника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24 января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2023 г. 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Вахтина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И.И.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Проведение акций памяти, возложение цветов к памятникам и</w:t>
            </w: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мемориалам воинов, погибших при</w:t>
            </w: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защите Отечества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24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Мемориал «Огонь вечной Славы»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Классные руководители, воспитатели ГПД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и проведение работы по сбору реликвий, писем, аудио и видеозаписей, фотографий ветеранов ВОВ и локальных войн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 течение месячника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Волкова Н.Н.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выставок и экспозиций, посвящённых Дню защитника Отечества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20-22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Волкова Н.Н.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и проведение экскурсий в школьные музеи, приуроченных к 78 - годовщине освобождения Ставропольского края от немецко-фашистских захватчиков в период ВОВ 1941-1945г.г.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 течение месячника (по согласованию)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МБОУ СОШ № 5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Разработка плана мероприятий открытия школьного музея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в течение месячника 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Патриотическая акция «Они живут рядом». Адресная помощь ветеранам, вдовам и родителям участников локальных войн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 течение месячника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Волкова Н.Н.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Проведение «Уроков мужества», классных часов, конкурсов плакатов, конкурсов рисунков, посвященных </w:t>
            </w: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Дню защитника Отечества, международному дню Памяти Жертв Холокоста, 80 — </w:t>
            </w:r>
            <w:proofErr w:type="spellStart"/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летию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снятия  блокады Ленинграда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25-27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Классные руководители, </w:t>
            </w: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Волкова Н.Н.,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Мамедова Э.А.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посещения ветеранов Великой Отечественной войны, тружеников тыла, ветеранов боевых действий на дому с целью поздравления их с Днем защитника Отечества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20-23 февраля 2023 г. 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Волкова Н.Н.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и проведение мероприятий, посвящённых памяти погибших в ходе специальной военной операции ВС РФ на Украине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534" w:hanging="720"/>
              <w:contextualSpacing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и проведение мероприятий, посвященных «Дню воинской славы России» - Победа в Сталинградской битве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1-3 февраля 2023 года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О.В.,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Волкова Н.Н.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15180" w:type="dxa"/>
            <w:gridSpan w:val="5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5460" w:hanging="5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lastRenderedPageBreak/>
              <w:t xml:space="preserve">2. Мероприятия, </w:t>
            </w:r>
            <w:proofErr w:type="gramStart"/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посвященные</w:t>
            </w:r>
            <w:proofErr w:type="gramEnd"/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 xml:space="preserve"> 34-годовщине вывода Советских войск из Афганистана</w:t>
            </w:r>
          </w:p>
        </w:tc>
      </w:tr>
      <w:tr w:rsidR="0062296B" w:rsidRPr="0062296B" w:rsidTr="0062296B">
        <w:trPr>
          <w:cantSplit/>
          <w:trHeight w:val="890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-108" w:right="-195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tabs>
                <w:tab w:val="left" w:pos="7567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Тематические выставки и экспозиции, посвященные боевым действиям в Афганистане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9-10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176" w:right="-534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Торжественные мероприятия, поздравления и чествования ветеранов боевых действий в Афганистане, посвященные 34-годовщине вывода советских войск из Афганистана.</w:t>
            </w:r>
          </w:p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(Митинги и возложения цветов к памятникам воино</w:t>
            </w:r>
            <w:proofErr w:type="gramStart"/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в-</w:t>
            </w:r>
            <w:proofErr w:type="gramEnd"/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 xml:space="preserve"> интернационалистов, ветеранов боевых действий в Афганистане, мемориалам «Вечная Слава»)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ru-RU"/>
              </w:rPr>
              <w:t>9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Рыбас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О.В.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15180" w:type="dxa"/>
            <w:gridSpan w:val="5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-108" w:right="-250" w:hanging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 w:bidi="hi-IN"/>
              </w:rPr>
              <w:t>4.Конкурсы, турниры, викторины, соревнования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-108"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Конкурс изобразительного искусства и декоративно-прикладного творчества «Мы – наследники победы, славу Родины храним» среди учащихся МУДО ДДТ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Февраль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МУДО ДДТ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Мамедова Э.А.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-108"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 xml:space="preserve">Викторина «История Отечества»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6-10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Волкова Н.Н.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-108"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Муниципальный этап Всероссийского конкурса сочинений «Без срока давности» среди обучающихся общеобразовательных организаций Георгиевского городского округа, реализующих основные общеобразовательные программы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До 10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МБУ ДО ЦДО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Кириллова М.В.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-108"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Первенство по баскетболу среди юношей и девушек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7-8 февраля 2023 г. (юноши)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20-21 февраля 2023 г. (девушки)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Юновидова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-108"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Первенство по волейболу среди юношей и девушек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9-10 февраля 2023 г. (юноши)</w:t>
            </w: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</w:p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21-22 февраля 2023 г. (девушки)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Юновидова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-108"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Проведение спортивных праздников «А ну-ка, парни!», «Готовлюсь стать защитником Отечества», «Вперёд, мальчишки!», приуроченных </w:t>
            </w:r>
            <w:proofErr w:type="gram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к</w:t>
            </w:r>
            <w:proofErr w:type="gram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Дню защитника Отечества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20-22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Юновидова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Г.Н.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15180" w:type="dxa"/>
            <w:gridSpan w:val="5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  <w:hideMark/>
          </w:tcPr>
          <w:p w:rsidR="0062296B" w:rsidRPr="0062296B" w:rsidRDefault="0062296B" w:rsidP="0062296B">
            <w:pPr>
              <w:widowControl w:val="0"/>
              <w:suppressAutoHyphens/>
              <w:ind w:left="-142" w:right="-185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 w:bidi="hi-IN"/>
              </w:rPr>
              <w:t>5. Подведение итогов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left="-142" w:right="-533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Проведение торжественных мероприятий, посвященных закрытию Месячника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tabs>
                <w:tab w:val="left" w:pos="2700"/>
                <w:tab w:val="left" w:pos="55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27,28 февраля</w:t>
            </w:r>
          </w:p>
          <w:p w:rsidR="0062296B" w:rsidRPr="0062296B" w:rsidRDefault="0062296B" w:rsidP="0062296B">
            <w:pPr>
              <w:widowControl w:val="0"/>
              <w:tabs>
                <w:tab w:val="left" w:pos="2700"/>
                <w:tab w:val="left" w:pos="55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Вахтина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И.И.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left="-142" w:right="-533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Размещение информации об итогах Месячника на сайтах образовательных организации и управления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tabs>
                <w:tab w:val="left" w:pos="2700"/>
                <w:tab w:val="left" w:pos="55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до 28 февраля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Вахтина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И.И.</w:t>
            </w:r>
          </w:p>
        </w:tc>
      </w:tr>
      <w:tr w:rsidR="0062296B" w:rsidRPr="0062296B" w:rsidTr="0062296B">
        <w:trPr>
          <w:cantSplit/>
          <w:trHeight w:val="567"/>
        </w:trPr>
        <w:tc>
          <w:tcPr>
            <w:tcW w:w="68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2296B" w:rsidRPr="0062296B" w:rsidRDefault="0062296B" w:rsidP="0062296B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left="-142" w:right="-39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96B" w:rsidRPr="0062296B" w:rsidRDefault="0062296B" w:rsidP="006229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Предоставление документов для подведения итогов проведения Месячника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tabs>
                <w:tab w:val="left" w:pos="2700"/>
                <w:tab w:val="left" w:pos="558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до 01 марта 2023 г.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22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МКВСОУЦО № 10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62296B" w:rsidRPr="0062296B" w:rsidRDefault="0062296B" w:rsidP="006229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Вахтина</w:t>
            </w:r>
            <w:proofErr w:type="spellEnd"/>
            <w:r w:rsidRPr="006229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И.И.</w:t>
            </w:r>
          </w:p>
        </w:tc>
      </w:tr>
    </w:tbl>
    <w:p w:rsidR="0062296B" w:rsidRPr="0062296B" w:rsidRDefault="0062296B" w:rsidP="0062296B">
      <w:pPr>
        <w:ind w:right="-4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2296B" w:rsidRPr="0062296B">
          <w:pgSz w:w="16838" w:h="11906" w:orient="landscape"/>
          <w:pgMar w:top="851" w:right="851" w:bottom="142" w:left="851" w:header="0" w:footer="0" w:gutter="0"/>
          <w:cols w:space="720"/>
          <w:formProt w:val="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bookmarkStart w:id="0" w:name="_GoBack"/>
      <w:bookmarkEnd w:id="0"/>
    </w:p>
    <w:p w:rsidR="008F57E6" w:rsidRDefault="008F57E6" w:rsidP="0062296B"/>
    <w:sectPr w:rsidR="008F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7CB"/>
    <w:multiLevelType w:val="multilevel"/>
    <w:tmpl w:val="4522A14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53704250"/>
    <w:multiLevelType w:val="multilevel"/>
    <w:tmpl w:val="72DAA05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61096285"/>
    <w:multiLevelType w:val="hybridMultilevel"/>
    <w:tmpl w:val="A75E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47E3C"/>
    <w:multiLevelType w:val="multilevel"/>
    <w:tmpl w:val="3EFEE28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B"/>
    <w:rsid w:val="0062296B"/>
    <w:rsid w:val="008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2023-01-23T06:35:00Z</dcterms:created>
  <dcterms:modified xsi:type="dcterms:W3CDTF">2023-01-23T06:37:00Z</dcterms:modified>
</cp:coreProperties>
</file>